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C16" w14:textId="2C8AC2ED" w:rsidR="00350222" w:rsidRPr="008F7E87" w:rsidRDefault="00F50966">
      <w:r>
        <w:t>Fiskeridirektoratet</w:t>
      </w:r>
    </w:p>
    <w:p w14:paraId="13A2A1B3" w14:textId="7CB5CF2C" w:rsidR="00AF6C14" w:rsidRPr="008F7E87" w:rsidRDefault="00690D58">
      <w:hyperlink r:id="rId10" w:history="1">
        <w:r w:rsidR="00F50966">
          <w:rPr>
            <w:rStyle w:val="Hyperkobling"/>
          </w:rPr>
          <w:t>postmottak@fiskeridir.no</w:t>
        </w:r>
      </w:hyperlink>
    </w:p>
    <w:p w14:paraId="5AC8FC14" w14:textId="77777777" w:rsidR="00AF6C14" w:rsidRPr="008F7E87" w:rsidRDefault="00AF6C14"/>
    <w:p w14:paraId="69D11A0C" w14:textId="77777777" w:rsidR="00350222" w:rsidRPr="008F7E87" w:rsidRDefault="00350222">
      <w:pPr>
        <w:widowControl/>
        <w:suppressAutoHyphens w:val="0"/>
        <w:overflowPunct/>
        <w:textAlignment w:val="auto"/>
      </w:pPr>
    </w:p>
    <w:p w14:paraId="3D18693A" w14:textId="623FDB3A" w:rsidR="00224100" w:rsidRP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Sak </w:t>
      </w:r>
      <w:r w:rsidR="003F5EF7">
        <w:rPr>
          <w:rFonts w:ascii="Times New Roman" w:hAnsi="Times New Roman" w:cs="Times New Roman"/>
          <w:b/>
          <w:caps/>
          <w:lang w:val="nn-NO"/>
        </w:rPr>
        <w:t>1</w:t>
      </w:r>
      <w:r w:rsidR="00EF2900">
        <w:rPr>
          <w:rFonts w:ascii="Times New Roman" w:hAnsi="Times New Roman" w:cs="Times New Roman"/>
          <w:b/>
          <w:caps/>
          <w:lang w:val="nn-NO"/>
        </w:rPr>
        <w:t>5</w:t>
      </w:r>
      <w:r w:rsidR="003F5EF7">
        <w:rPr>
          <w:rFonts w:ascii="Times New Roman" w:hAnsi="Times New Roman" w:cs="Times New Roman"/>
          <w:b/>
          <w:caps/>
          <w:lang w:val="nn-NO"/>
        </w:rPr>
        <w:t>/2023</w:t>
      </w:r>
    </w:p>
    <w:p w14:paraId="5B8E6E8F" w14:textId="36F1D160" w:rsidR="00224100" w:rsidRDefault="008B3AF4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 xml:space="preserve">Regulering av fisket etter </w:t>
      </w:r>
      <w:r w:rsidR="00EF2900">
        <w:rPr>
          <w:rFonts w:ascii="Times New Roman" w:hAnsi="Times New Roman" w:cs="Times New Roman"/>
          <w:b/>
          <w:caps/>
          <w:lang w:val="nn-NO"/>
        </w:rPr>
        <w:t>NVG</w:t>
      </w:r>
    </w:p>
    <w:p w14:paraId="7A4C8DA4" w14:textId="3BB9A226" w:rsidR="00DB78E2" w:rsidRDefault="00DB78E2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t>INNSPEL FRÅ PELAGISK FORENING</w:t>
      </w:r>
    </w:p>
    <w:p w14:paraId="3B138C96" w14:textId="1AA4950C" w:rsidR="00E63690" w:rsidRPr="005168C6" w:rsidRDefault="00E6369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547DF93" w14:textId="2B1161A6" w:rsidR="00796140" w:rsidRPr="005168C6" w:rsidRDefault="0079614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271B1FB" w14:textId="2FBCC4CE" w:rsidR="003F5EF7" w:rsidRDefault="00FA76C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I det store og heile ønsker Pelagisk Forening </w:t>
      </w:r>
      <w:r w:rsidR="00E94EC5">
        <w:rPr>
          <w:rFonts w:ascii="Times New Roman" w:hAnsi="Times New Roman" w:cs="Times New Roman"/>
          <w:lang w:val="nn-NO"/>
        </w:rPr>
        <w:t xml:space="preserve">at </w:t>
      </w:r>
      <w:r w:rsidR="00C17F59">
        <w:rPr>
          <w:rFonts w:ascii="Times New Roman" w:hAnsi="Times New Roman" w:cs="Times New Roman"/>
          <w:lang w:val="nn-NO"/>
        </w:rPr>
        <w:t>gjeldande regulering blir vidareført.</w:t>
      </w:r>
    </w:p>
    <w:p w14:paraId="0987CE70" w14:textId="77777777" w:rsidR="00C17F59" w:rsidRDefault="00C17F59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019B57A" w14:textId="1D3B336C" w:rsidR="00BD6AF9" w:rsidRPr="00BD6AF9" w:rsidRDefault="00BD6AF9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b/>
          <w:bCs/>
          <w:lang w:val="nn-NO"/>
        </w:rPr>
      </w:pPr>
      <w:r w:rsidRPr="00BD6AF9">
        <w:rPr>
          <w:rFonts w:ascii="Times New Roman" w:hAnsi="Times New Roman" w:cs="Times New Roman"/>
          <w:b/>
          <w:bCs/>
          <w:lang w:val="nn-NO"/>
        </w:rPr>
        <w:t>Haustingsforskrifta § 59 «Sildestreken»</w:t>
      </w:r>
    </w:p>
    <w:p w14:paraId="5DE1FE2A" w14:textId="05315679" w:rsidR="00927CD8" w:rsidRDefault="00927CD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I 2023 har forbodsregelen i haustingsforskrifta § 59 skapt problem. </w:t>
      </w:r>
      <w:r w:rsidR="0032612E">
        <w:rPr>
          <w:rFonts w:ascii="Times New Roman" w:hAnsi="Times New Roman" w:cs="Times New Roman"/>
          <w:lang w:val="nn-NO"/>
        </w:rPr>
        <w:t xml:space="preserve">Regelen er gamal, og omsynet bak er å unngå fiske på undermåls sild. Pelagisk Forening meiner at endra </w:t>
      </w:r>
      <w:r w:rsidR="00473561">
        <w:rPr>
          <w:rFonts w:ascii="Times New Roman" w:hAnsi="Times New Roman" w:cs="Times New Roman"/>
          <w:lang w:val="nn-NO"/>
        </w:rPr>
        <w:t xml:space="preserve">utbreiing og </w:t>
      </w:r>
      <w:r w:rsidR="0032612E">
        <w:rPr>
          <w:rFonts w:ascii="Times New Roman" w:hAnsi="Times New Roman" w:cs="Times New Roman"/>
          <w:lang w:val="nn-NO"/>
        </w:rPr>
        <w:t xml:space="preserve">vandringsmønster har gjort regelen mindre relevant. Pelagisk Forening meiner at regelen bør opphevast. Subsidiært at Fiskeridirektoratet får heimel til å innskrenka området det er forbode å fiske </w:t>
      </w:r>
      <w:proofErr w:type="spellStart"/>
      <w:r w:rsidR="0032612E">
        <w:rPr>
          <w:rFonts w:ascii="Times New Roman" w:hAnsi="Times New Roman" w:cs="Times New Roman"/>
          <w:lang w:val="nn-NO"/>
        </w:rPr>
        <w:t>nvg</w:t>
      </w:r>
      <w:proofErr w:type="spellEnd"/>
      <w:r w:rsidR="0032612E">
        <w:rPr>
          <w:rFonts w:ascii="Times New Roman" w:hAnsi="Times New Roman" w:cs="Times New Roman"/>
          <w:lang w:val="nn-NO"/>
        </w:rPr>
        <w:t>.</w:t>
      </w:r>
    </w:p>
    <w:p w14:paraId="59B00D4C" w14:textId="77777777" w:rsidR="00927CD8" w:rsidRDefault="00927CD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4E27A11" w14:textId="79B48D15" w:rsidR="005520A0" w:rsidRPr="00925015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b/>
          <w:bCs/>
          <w:lang w:val="nn-NO"/>
        </w:rPr>
      </w:pPr>
      <w:proofErr w:type="spellStart"/>
      <w:r w:rsidRPr="00925015">
        <w:rPr>
          <w:rFonts w:ascii="Times New Roman" w:hAnsi="Times New Roman" w:cs="Times New Roman"/>
          <w:b/>
          <w:bCs/>
          <w:lang w:val="nn-NO"/>
        </w:rPr>
        <w:t>Reidskapsfleksibilitet</w:t>
      </w:r>
      <w:proofErr w:type="spellEnd"/>
      <w:r w:rsidRPr="00925015">
        <w:rPr>
          <w:rFonts w:ascii="Times New Roman" w:hAnsi="Times New Roman" w:cs="Times New Roman"/>
          <w:b/>
          <w:bCs/>
          <w:lang w:val="nn-NO"/>
        </w:rPr>
        <w:t xml:space="preserve"> </w:t>
      </w:r>
    </w:p>
    <w:p w14:paraId="7B44D722" w14:textId="22FA675E" w:rsidR="00927CD8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Kyst- og ringnotflåten har </w:t>
      </w:r>
      <w:proofErr w:type="spellStart"/>
      <w:r>
        <w:rPr>
          <w:rFonts w:ascii="Times New Roman" w:hAnsi="Times New Roman" w:cs="Times New Roman"/>
          <w:lang w:val="nn-NO"/>
        </w:rPr>
        <w:t>reidskapsfleksibilitet</w:t>
      </w:r>
      <w:proofErr w:type="spellEnd"/>
      <w:r>
        <w:rPr>
          <w:rFonts w:ascii="Times New Roman" w:hAnsi="Times New Roman" w:cs="Times New Roman"/>
          <w:lang w:val="nn-NO"/>
        </w:rPr>
        <w:t xml:space="preserve">, men har forbod mot å bruka pelagisk trål innanfor 12-mila. </w:t>
      </w:r>
      <w:r w:rsidR="00FA0D00">
        <w:rPr>
          <w:rFonts w:ascii="Times New Roman" w:hAnsi="Times New Roman" w:cs="Times New Roman"/>
          <w:lang w:val="nn-NO"/>
        </w:rPr>
        <w:t xml:space="preserve">Dette i motsetnad til </w:t>
      </w:r>
      <w:proofErr w:type="spellStart"/>
      <w:r w:rsidR="00FA0D00">
        <w:rPr>
          <w:rFonts w:ascii="Times New Roman" w:hAnsi="Times New Roman" w:cs="Times New Roman"/>
          <w:lang w:val="nn-NO"/>
        </w:rPr>
        <w:t>grupppa</w:t>
      </w:r>
      <w:proofErr w:type="spellEnd"/>
      <w:r w:rsidR="00FA0D00">
        <w:rPr>
          <w:rFonts w:ascii="Times New Roman" w:hAnsi="Times New Roman" w:cs="Times New Roman"/>
          <w:lang w:val="nn-NO"/>
        </w:rPr>
        <w:t xml:space="preserve"> pelagisk trål.</w:t>
      </w:r>
    </w:p>
    <w:p w14:paraId="62F0E84C" w14:textId="77777777" w:rsidR="005520A0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423271A" w14:textId="7DD16F7A" w:rsidR="005520A0" w:rsidRDefault="003F5EF7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</w:t>
      </w:r>
      <w:r w:rsidR="005520A0">
        <w:rPr>
          <w:rFonts w:ascii="Times New Roman" w:hAnsi="Times New Roman" w:cs="Times New Roman"/>
          <w:lang w:val="nn-NO"/>
        </w:rPr>
        <w:t xml:space="preserve">meiner at det bør opnast for at kyst- og ringnotflåten kan bruka pelagisk trål i fisket etter </w:t>
      </w:r>
      <w:proofErr w:type="spellStart"/>
      <w:r w:rsidR="005520A0">
        <w:rPr>
          <w:rFonts w:ascii="Times New Roman" w:hAnsi="Times New Roman" w:cs="Times New Roman"/>
          <w:lang w:val="nn-NO"/>
        </w:rPr>
        <w:t>nvg</w:t>
      </w:r>
      <w:proofErr w:type="spellEnd"/>
      <w:r w:rsidR="005520A0">
        <w:rPr>
          <w:rFonts w:ascii="Times New Roman" w:hAnsi="Times New Roman" w:cs="Times New Roman"/>
          <w:lang w:val="nn-NO"/>
        </w:rPr>
        <w:t xml:space="preserve"> innanfor 12-mila. I det grøne skiftet er det viktig med effektivt fiskeri, og det avgjerande bør vera om det er uønskt </w:t>
      </w:r>
      <w:proofErr w:type="spellStart"/>
      <w:r w:rsidR="005520A0">
        <w:rPr>
          <w:rFonts w:ascii="Times New Roman" w:hAnsi="Times New Roman" w:cs="Times New Roman"/>
          <w:lang w:val="nn-NO"/>
        </w:rPr>
        <w:t>bifangst</w:t>
      </w:r>
      <w:proofErr w:type="spellEnd"/>
      <w:r w:rsidR="005520A0">
        <w:rPr>
          <w:rFonts w:ascii="Times New Roman" w:hAnsi="Times New Roman" w:cs="Times New Roman"/>
          <w:lang w:val="nn-NO"/>
        </w:rPr>
        <w:t xml:space="preserve"> eller ikkje. Kva gruppa båten tilhøyrar bør ikkje vera avgjerande.</w:t>
      </w:r>
    </w:p>
    <w:p w14:paraId="1E6F24B2" w14:textId="77777777" w:rsidR="005520A0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A79EAE6" w14:textId="312725BC" w:rsidR="0088089E" w:rsidRPr="0088089E" w:rsidRDefault="0088089E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b/>
          <w:bCs/>
          <w:lang w:val="nn-NO"/>
        </w:rPr>
      </w:pPr>
      <w:r w:rsidRPr="0088089E">
        <w:rPr>
          <w:rFonts w:ascii="Times New Roman" w:hAnsi="Times New Roman" w:cs="Times New Roman"/>
          <w:b/>
          <w:bCs/>
          <w:lang w:val="nn-NO"/>
        </w:rPr>
        <w:t>Fjordlinjer</w:t>
      </w:r>
    </w:p>
    <w:p w14:paraId="20DEAA96" w14:textId="1C990480" w:rsidR="005520A0" w:rsidRDefault="004B566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Kvar haust vandrar silda innanfor enkelte fjordlinjer, og det blir naudsynt å dispensera frå desse. </w:t>
      </w:r>
      <w:proofErr w:type="spellStart"/>
      <w:r w:rsidR="001F36CD">
        <w:rPr>
          <w:rFonts w:ascii="Times New Roman" w:hAnsi="Times New Roman" w:cs="Times New Roman"/>
          <w:lang w:val="nn-NO"/>
        </w:rPr>
        <w:t>Erfaringsmessig</w:t>
      </w:r>
      <w:proofErr w:type="spellEnd"/>
      <w:r w:rsidR="001F36CD">
        <w:rPr>
          <w:rFonts w:ascii="Times New Roman" w:hAnsi="Times New Roman" w:cs="Times New Roman"/>
          <w:lang w:val="nn-NO"/>
        </w:rPr>
        <w:t xml:space="preserve"> er det lite innblanding av torsk, og lite undermåls sild.</w:t>
      </w:r>
    </w:p>
    <w:p w14:paraId="19874685" w14:textId="37C58E8C" w:rsidR="001F36CD" w:rsidRDefault="001F36C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meiner difor at </w:t>
      </w:r>
      <w:r w:rsidR="00303589">
        <w:rPr>
          <w:rFonts w:ascii="Times New Roman" w:hAnsi="Times New Roman" w:cs="Times New Roman"/>
          <w:lang w:val="nn-NO"/>
        </w:rPr>
        <w:t>enkelte fjordlinjer bør justerast</w:t>
      </w:r>
      <w:r w:rsidR="00E57CB9">
        <w:rPr>
          <w:rFonts w:ascii="Times New Roman" w:hAnsi="Times New Roman" w:cs="Times New Roman"/>
          <w:lang w:val="nn-NO"/>
        </w:rPr>
        <w:t xml:space="preserve">/fjernast slik at flåten over 15 og 21 meter ikkje blir unaudsynt </w:t>
      </w:r>
      <w:r w:rsidR="002A13E4">
        <w:rPr>
          <w:rFonts w:ascii="Times New Roman" w:hAnsi="Times New Roman" w:cs="Times New Roman"/>
          <w:lang w:val="nn-NO"/>
        </w:rPr>
        <w:t xml:space="preserve">hemma i utøving av </w:t>
      </w:r>
      <w:r w:rsidR="00781451">
        <w:rPr>
          <w:rFonts w:ascii="Times New Roman" w:hAnsi="Times New Roman" w:cs="Times New Roman"/>
          <w:lang w:val="nn-NO"/>
        </w:rPr>
        <w:t xml:space="preserve">fiskeriet. </w:t>
      </w:r>
    </w:p>
    <w:p w14:paraId="135A7580" w14:textId="77777777" w:rsidR="00781451" w:rsidRDefault="00781451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29FB324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04FA87A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5DC8849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30C06E3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008B178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133CCCC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9DC239B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0EB9876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F11A0F2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0AFEB21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5DC67E5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8459015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D5136C0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D661A2E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EE95FD8" w14:textId="77777777" w:rsidR="0045494D" w:rsidRDefault="0045494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A9BD410" w14:textId="682CAE31" w:rsidR="00781451" w:rsidRDefault="00781451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lastRenderedPageBreak/>
        <w:t xml:space="preserve">Inntil det skjer </w:t>
      </w:r>
      <w:r w:rsidR="004B4A64">
        <w:rPr>
          <w:rFonts w:ascii="Times New Roman" w:hAnsi="Times New Roman" w:cs="Times New Roman"/>
          <w:lang w:val="nn-NO"/>
        </w:rPr>
        <w:t xml:space="preserve">ber Pelagisk Forening om at direktoratet føl fisket tett, og </w:t>
      </w:r>
      <w:r w:rsidR="00A53A01">
        <w:rPr>
          <w:rFonts w:ascii="Times New Roman" w:hAnsi="Times New Roman" w:cs="Times New Roman"/>
          <w:lang w:val="nn-NO"/>
        </w:rPr>
        <w:t xml:space="preserve">er raske med å dispensera </w:t>
      </w:r>
      <w:r w:rsidR="00B4393F">
        <w:rPr>
          <w:rFonts w:ascii="Times New Roman" w:hAnsi="Times New Roman" w:cs="Times New Roman"/>
          <w:lang w:val="nn-NO"/>
        </w:rPr>
        <w:t xml:space="preserve">når det er naudsynt. </w:t>
      </w:r>
    </w:p>
    <w:p w14:paraId="7DCFF431" w14:textId="77777777" w:rsidR="005520A0" w:rsidRDefault="005520A0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E331B4A" w14:textId="77777777" w:rsidR="0045494D" w:rsidRDefault="0045494D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9C8C1D" w14:textId="07499DB0" w:rsidR="00350222" w:rsidRPr="00966D8E" w:rsidRDefault="00220707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 xml:space="preserve">Bergen: </w:t>
      </w:r>
      <w:r w:rsidR="00F73EAA">
        <w:rPr>
          <w:rFonts w:ascii="Times New Roman" w:hAnsi="Times New Roman" w:cs="Times New Roman"/>
          <w:lang w:val="nn-NO"/>
        </w:rPr>
        <w:t>27.10.23</w:t>
      </w:r>
    </w:p>
    <w:p w14:paraId="26E5E9BE" w14:textId="77777777" w:rsidR="0045494D" w:rsidRPr="00966D8E" w:rsidRDefault="0045494D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A34B3C4" w14:textId="212EAA6D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Forening/</w:t>
      </w:r>
    </w:p>
    <w:p w14:paraId="164CCB4D" w14:textId="22FBB9AC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Servicekontor AS</w:t>
      </w:r>
    </w:p>
    <w:p w14:paraId="0BB7F979" w14:textId="77777777" w:rsidR="00350222" w:rsidRPr="00966D8E" w:rsidRDefault="0035022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F8B7D59" w14:textId="482DF92F" w:rsidR="00350222" w:rsidRPr="00303E48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en-US"/>
        </w:rPr>
      </w:pPr>
      <w:r w:rsidRPr="005F101E">
        <w:rPr>
          <w:noProof/>
        </w:rPr>
        <w:drawing>
          <wp:inline distT="0" distB="0" distL="0" distR="0" wp14:anchorId="041357BF" wp14:editId="54C94376">
            <wp:extent cx="5713095" cy="1689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222" w:rsidRPr="00303E48">
      <w:headerReference w:type="default" r:id="rId12"/>
      <w:footerReference w:type="default" r:id="rId13"/>
      <w:pgSz w:w="11880" w:h="16820"/>
      <w:pgMar w:top="1440" w:right="1440" w:bottom="1440" w:left="1440" w:header="0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06DC" w14:textId="77777777" w:rsidR="00936338" w:rsidRDefault="00936338">
      <w:r>
        <w:separator/>
      </w:r>
    </w:p>
  </w:endnote>
  <w:endnote w:type="continuationSeparator" w:id="0">
    <w:p w14:paraId="2725FF4E" w14:textId="77777777" w:rsidR="00936338" w:rsidRDefault="00936338">
      <w:r>
        <w:continuationSeparator/>
      </w:r>
    </w:p>
  </w:endnote>
  <w:endnote w:type="continuationNotice" w:id="1">
    <w:p w14:paraId="20F6DB84" w14:textId="77777777" w:rsidR="00936338" w:rsidRDefault="00936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default"/>
  </w:font>
  <w:font w:name="Courier Bold">
    <w:charset w:val="00"/>
    <w:family w:val="moder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Century Old Style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D3B" w14:textId="77777777" w:rsidR="007020DB" w:rsidRDefault="00220707">
    <w:pPr>
      <w:rPr>
        <w:lang w:val="nn-NO"/>
      </w:rPr>
    </w:pPr>
    <w:r>
      <w:rPr>
        <w:lang w:val="nn-NO"/>
      </w:rPr>
      <w:t>___________________________________________________________________________</w:t>
    </w:r>
  </w:p>
  <w:p w14:paraId="0E12F987" w14:textId="77777777" w:rsidR="007020DB" w:rsidRDefault="00220707">
    <w:r>
      <w:rPr>
        <w:noProof/>
      </w:rPr>
      <w:drawing>
        <wp:anchor distT="0" distB="0" distL="114300" distR="114300" simplePos="0" relativeHeight="251658241" behindDoc="1" locked="0" layoutInCell="1" allowOverlap="1" wp14:anchorId="624E72BE" wp14:editId="7694D789">
          <wp:simplePos x="0" y="0"/>
          <wp:positionH relativeFrom="column">
            <wp:posOffset>-953133</wp:posOffset>
          </wp:positionH>
          <wp:positionV relativeFrom="paragraph">
            <wp:posOffset>-1249683</wp:posOffset>
          </wp:positionV>
          <wp:extent cx="7658968" cy="2123913"/>
          <wp:effectExtent l="0" t="0" r="0" b="0"/>
          <wp:wrapNone/>
          <wp:docPr id="2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968" cy="212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nn-NO"/>
      </w:rPr>
      <w:t xml:space="preserve"> </w:t>
    </w:r>
    <w:r>
      <w:rPr>
        <w:i/>
        <w:sz w:val="20"/>
        <w:szCs w:val="20"/>
        <w:lang w:val="nn-NO"/>
      </w:rPr>
      <w:t xml:space="preserve">Pelagisk Forening &amp; Pelagisk Servicekontor AS, Slottsgt. </w:t>
    </w:r>
    <w:r>
      <w:rPr>
        <w:i/>
        <w:sz w:val="20"/>
        <w:szCs w:val="20"/>
      </w:rPr>
      <w:t>3, 5003 Bergen, Tlf.: 468 43 164 www.pelagisk.net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626B" w14:textId="77777777" w:rsidR="00936338" w:rsidRDefault="00936338">
      <w:r>
        <w:rPr>
          <w:color w:val="000000"/>
        </w:rPr>
        <w:separator/>
      </w:r>
    </w:p>
  </w:footnote>
  <w:footnote w:type="continuationSeparator" w:id="0">
    <w:p w14:paraId="70E1C97E" w14:textId="77777777" w:rsidR="00936338" w:rsidRDefault="00936338">
      <w:r>
        <w:continuationSeparator/>
      </w:r>
    </w:p>
  </w:footnote>
  <w:footnote w:type="continuationNotice" w:id="1">
    <w:p w14:paraId="7A34FE03" w14:textId="77777777" w:rsidR="00936338" w:rsidRDefault="00936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334" w14:textId="77777777" w:rsidR="007020DB" w:rsidRDefault="007020DB">
    <w:pPr>
      <w:pStyle w:val="Topptekst"/>
    </w:pPr>
  </w:p>
  <w:p w14:paraId="77C3B194" w14:textId="77777777" w:rsidR="007020DB" w:rsidRDefault="007020DB">
    <w:pPr>
      <w:pStyle w:val="Topptekst"/>
    </w:pPr>
  </w:p>
  <w:p w14:paraId="298063BE" w14:textId="77777777" w:rsidR="007020DB" w:rsidRDefault="0022070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9ACF0" wp14:editId="79FC6227">
          <wp:simplePos x="0" y="0"/>
          <wp:positionH relativeFrom="column">
            <wp:posOffset>4171949</wp:posOffset>
          </wp:positionH>
          <wp:positionV relativeFrom="paragraph">
            <wp:posOffset>29205</wp:posOffset>
          </wp:positionV>
          <wp:extent cx="2076446" cy="590144"/>
          <wp:effectExtent l="0" t="0" r="4" b="406"/>
          <wp:wrapNone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46" cy="590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7F35EF" w14:textId="77777777" w:rsidR="007020DB" w:rsidRDefault="007020DB">
    <w:pPr>
      <w:pStyle w:val="Topptekst"/>
    </w:pPr>
  </w:p>
  <w:p w14:paraId="5444D75B" w14:textId="77777777" w:rsidR="007020DB" w:rsidRDefault="00220707">
    <w:pPr>
      <w:pStyle w:val="Topptekst"/>
    </w:pPr>
    <w:r>
      <w:tab/>
    </w:r>
  </w:p>
  <w:p w14:paraId="7006AD79" w14:textId="77777777" w:rsidR="007020DB" w:rsidRDefault="00220707">
    <w:pPr>
      <w:pStyle w:val="Topptekst"/>
    </w:pPr>
    <w:r>
      <w:tab/>
    </w:r>
    <w:r>
      <w:tab/>
    </w:r>
  </w:p>
  <w:p w14:paraId="4B39FEFB" w14:textId="77777777" w:rsidR="007020DB" w:rsidRDefault="007020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EAA"/>
    <w:multiLevelType w:val="multilevel"/>
    <w:tmpl w:val="652E319A"/>
    <w:styleLink w:val="LFO20"/>
    <w:lvl w:ilvl="0">
      <w:numFmt w:val="bullet"/>
      <w:pStyle w:val="Punktmerke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115"/>
    <w:multiLevelType w:val="hybridMultilevel"/>
    <w:tmpl w:val="19C0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D55"/>
    <w:multiLevelType w:val="hybridMultilevel"/>
    <w:tmpl w:val="A3E8AC68"/>
    <w:lvl w:ilvl="0" w:tplc="6A828B1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DEE"/>
    <w:multiLevelType w:val="multilevel"/>
    <w:tmpl w:val="C8E0F218"/>
    <w:styleLink w:val="LFO21"/>
    <w:lvl w:ilvl="0">
      <w:numFmt w:val="bullet"/>
      <w:pStyle w:val="Punktmerketliste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FE0A2F"/>
    <w:multiLevelType w:val="hybridMultilevel"/>
    <w:tmpl w:val="E10414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715">
    <w:abstractNumId w:val="0"/>
  </w:num>
  <w:num w:numId="2" w16cid:durableId="837892256">
    <w:abstractNumId w:val="3"/>
  </w:num>
  <w:num w:numId="3" w16cid:durableId="1235631250">
    <w:abstractNumId w:val="1"/>
  </w:num>
  <w:num w:numId="4" w16cid:durableId="163326655">
    <w:abstractNumId w:val="2"/>
  </w:num>
  <w:num w:numId="5" w16cid:durableId="137862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2"/>
    <w:rsid w:val="000034FF"/>
    <w:rsid w:val="000323EF"/>
    <w:rsid w:val="00034592"/>
    <w:rsid w:val="000356AF"/>
    <w:rsid w:val="00035D04"/>
    <w:rsid w:val="000409EC"/>
    <w:rsid w:val="000471BD"/>
    <w:rsid w:val="00055647"/>
    <w:rsid w:val="00070D40"/>
    <w:rsid w:val="00083FC6"/>
    <w:rsid w:val="000862D9"/>
    <w:rsid w:val="000A2530"/>
    <w:rsid w:val="000B4C30"/>
    <w:rsid w:val="000D7D18"/>
    <w:rsid w:val="00102ABB"/>
    <w:rsid w:val="00124245"/>
    <w:rsid w:val="00125A09"/>
    <w:rsid w:val="00126B26"/>
    <w:rsid w:val="00127E27"/>
    <w:rsid w:val="00134C25"/>
    <w:rsid w:val="00135373"/>
    <w:rsid w:val="00135A0A"/>
    <w:rsid w:val="00144FB2"/>
    <w:rsid w:val="00146850"/>
    <w:rsid w:val="00151334"/>
    <w:rsid w:val="00153887"/>
    <w:rsid w:val="0015517D"/>
    <w:rsid w:val="00163C39"/>
    <w:rsid w:val="00182CE2"/>
    <w:rsid w:val="001868A3"/>
    <w:rsid w:val="00191805"/>
    <w:rsid w:val="001A7151"/>
    <w:rsid w:val="001B23D7"/>
    <w:rsid w:val="001B2C93"/>
    <w:rsid w:val="001C1BEC"/>
    <w:rsid w:val="001D1059"/>
    <w:rsid w:val="001D4203"/>
    <w:rsid w:val="001E1928"/>
    <w:rsid w:val="001E5AC1"/>
    <w:rsid w:val="001F36CD"/>
    <w:rsid w:val="001F69C1"/>
    <w:rsid w:val="002017C0"/>
    <w:rsid w:val="00202CBC"/>
    <w:rsid w:val="00206059"/>
    <w:rsid w:val="0021711A"/>
    <w:rsid w:val="00220707"/>
    <w:rsid w:val="00224100"/>
    <w:rsid w:val="00224B58"/>
    <w:rsid w:val="0022525E"/>
    <w:rsid w:val="002322F9"/>
    <w:rsid w:val="002326BA"/>
    <w:rsid w:val="00262123"/>
    <w:rsid w:val="00264CF4"/>
    <w:rsid w:val="0027184C"/>
    <w:rsid w:val="00276ED9"/>
    <w:rsid w:val="002865FD"/>
    <w:rsid w:val="00291BE6"/>
    <w:rsid w:val="00294A8F"/>
    <w:rsid w:val="002A13E4"/>
    <w:rsid w:val="002A409B"/>
    <w:rsid w:val="002B4013"/>
    <w:rsid w:val="002B4E76"/>
    <w:rsid w:val="002D307F"/>
    <w:rsid w:val="002D3F91"/>
    <w:rsid w:val="002D7070"/>
    <w:rsid w:val="002E7D58"/>
    <w:rsid w:val="00303589"/>
    <w:rsid w:val="00303E48"/>
    <w:rsid w:val="003123EC"/>
    <w:rsid w:val="00324C09"/>
    <w:rsid w:val="003255A4"/>
    <w:rsid w:val="0032612E"/>
    <w:rsid w:val="00327761"/>
    <w:rsid w:val="00334483"/>
    <w:rsid w:val="0033797F"/>
    <w:rsid w:val="00340975"/>
    <w:rsid w:val="00350222"/>
    <w:rsid w:val="00352ACD"/>
    <w:rsid w:val="00356C2F"/>
    <w:rsid w:val="00365088"/>
    <w:rsid w:val="00365136"/>
    <w:rsid w:val="003706E6"/>
    <w:rsid w:val="00371997"/>
    <w:rsid w:val="00374477"/>
    <w:rsid w:val="0039276F"/>
    <w:rsid w:val="00396902"/>
    <w:rsid w:val="0039759F"/>
    <w:rsid w:val="003A1637"/>
    <w:rsid w:val="003C6512"/>
    <w:rsid w:val="003D2D14"/>
    <w:rsid w:val="003D56A6"/>
    <w:rsid w:val="003E722E"/>
    <w:rsid w:val="003F0259"/>
    <w:rsid w:val="003F07F5"/>
    <w:rsid w:val="003F2B93"/>
    <w:rsid w:val="003F3EB8"/>
    <w:rsid w:val="003F5EF7"/>
    <w:rsid w:val="00411641"/>
    <w:rsid w:val="004249E3"/>
    <w:rsid w:val="00430E56"/>
    <w:rsid w:val="00436CDD"/>
    <w:rsid w:val="00451A95"/>
    <w:rsid w:val="0045494D"/>
    <w:rsid w:val="004620D8"/>
    <w:rsid w:val="00464A47"/>
    <w:rsid w:val="00473561"/>
    <w:rsid w:val="004A1E50"/>
    <w:rsid w:val="004A260C"/>
    <w:rsid w:val="004B163E"/>
    <w:rsid w:val="004B4A64"/>
    <w:rsid w:val="004B5662"/>
    <w:rsid w:val="004B718F"/>
    <w:rsid w:val="004B7C33"/>
    <w:rsid w:val="004B7D54"/>
    <w:rsid w:val="004C16EE"/>
    <w:rsid w:val="004C711C"/>
    <w:rsid w:val="004D4AC1"/>
    <w:rsid w:val="004E5377"/>
    <w:rsid w:val="004E53DF"/>
    <w:rsid w:val="004E629E"/>
    <w:rsid w:val="004F187C"/>
    <w:rsid w:val="0050102E"/>
    <w:rsid w:val="005051D7"/>
    <w:rsid w:val="00512C71"/>
    <w:rsid w:val="00515B5C"/>
    <w:rsid w:val="005168C6"/>
    <w:rsid w:val="005251D6"/>
    <w:rsid w:val="005262DA"/>
    <w:rsid w:val="00532726"/>
    <w:rsid w:val="00533DD1"/>
    <w:rsid w:val="00534896"/>
    <w:rsid w:val="0053634D"/>
    <w:rsid w:val="005374DA"/>
    <w:rsid w:val="005505BF"/>
    <w:rsid w:val="005518AB"/>
    <w:rsid w:val="005520A0"/>
    <w:rsid w:val="00555084"/>
    <w:rsid w:val="005578F3"/>
    <w:rsid w:val="00565390"/>
    <w:rsid w:val="00584291"/>
    <w:rsid w:val="0058702F"/>
    <w:rsid w:val="00593190"/>
    <w:rsid w:val="005A0CDB"/>
    <w:rsid w:val="005A4F04"/>
    <w:rsid w:val="005A7903"/>
    <w:rsid w:val="005B1372"/>
    <w:rsid w:val="005B2AEC"/>
    <w:rsid w:val="005B5FA5"/>
    <w:rsid w:val="005B78CE"/>
    <w:rsid w:val="005C39CB"/>
    <w:rsid w:val="005D6F45"/>
    <w:rsid w:val="005E1A3C"/>
    <w:rsid w:val="005E44DF"/>
    <w:rsid w:val="005F101E"/>
    <w:rsid w:val="0061663D"/>
    <w:rsid w:val="00631247"/>
    <w:rsid w:val="00646E07"/>
    <w:rsid w:val="006555E7"/>
    <w:rsid w:val="00663E5C"/>
    <w:rsid w:val="00666C7F"/>
    <w:rsid w:val="00682D41"/>
    <w:rsid w:val="00683CC8"/>
    <w:rsid w:val="00687DCD"/>
    <w:rsid w:val="006B0218"/>
    <w:rsid w:val="006B17B2"/>
    <w:rsid w:val="006B4B6E"/>
    <w:rsid w:val="006B6064"/>
    <w:rsid w:val="006C3151"/>
    <w:rsid w:val="006D2D04"/>
    <w:rsid w:val="006E0A91"/>
    <w:rsid w:val="006E6980"/>
    <w:rsid w:val="006F5B45"/>
    <w:rsid w:val="00701D75"/>
    <w:rsid w:val="007020DB"/>
    <w:rsid w:val="00720274"/>
    <w:rsid w:val="00723A85"/>
    <w:rsid w:val="00725605"/>
    <w:rsid w:val="0072671A"/>
    <w:rsid w:val="007529A8"/>
    <w:rsid w:val="00753570"/>
    <w:rsid w:val="007569FC"/>
    <w:rsid w:val="00763BDA"/>
    <w:rsid w:val="00765F05"/>
    <w:rsid w:val="00766357"/>
    <w:rsid w:val="007678E6"/>
    <w:rsid w:val="00774EF6"/>
    <w:rsid w:val="00781451"/>
    <w:rsid w:val="007904E9"/>
    <w:rsid w:val="007908BB"/>
    <w:rsid w:val="00796140"/>
    <w:rsid w:val="007B5145"/>
    <w:rsid w:val="007C4D45"/>
    <w:rsid w:val="007E01CE"/>
    <w:rsid w:val="008162A8"/>
    <w:rsid w:val="008167A6"/>
    <w:rsid w:val="00816876"/>
    <w:rsid w:val="00817046"/>
    <w:rsid w:val="008446F1"/>
    <w:rsid w:val="00845CD3"/>
    <w:rsid w:val="00850007"/>
    <w:rsid w:val="0086731C"/>
    <w:rsid w:val="0087513E"/>
    <w:rsid w:val="0088089E"/>
    <w:rsid w:val="00896DAC"/>
    <w:rsid w:val="008A0435"/>
    <w:rsid w:val="008A05F9"/>
    <w:rsid w:val="008A584C"/>
    <w:rsid w:val="008B0163"/>
    <w:rsid w:val="008B22F3"/>
    <w:rsid w:val="008B3AF4"/>
    <w:rsid w:val="008B70CC"/>
    <w:rsid w:val="008C1DE5"/>
    <w:rsid w:val="008C593A"/>
    <w:rsid w:val="008C6F2F"/>
    <w:rsid w:val="008E4053"/>
    <w:rsid w:val="008E7827"/>
    <w:rsid w:val="008F6D0C"/>
    <w:rsid w:val="008F7E87"/>
    <w:rsid w:val="00903C03"/>
    <w:rsid w:val="00905551"/>
    <w:rsid w:val="00910B00"/>
    <w:rsid w:val="009111C0"/>
    <w:rsid w:val="009112DC"/>
    <w:rsid w:val="00922A73"/>
    <w:rsid w:val="00925015"/>
    <w:rsid w:val="00927CD8"/>
    <w:rsid w:val="00936338"/>
    <w:rsid w:val="00937615"/>
    <w:rsid w:val="0094226B"/>
    <w:rsid w:val="00961142"/>
    <w:rsid w:val="009624D9"/>
    <w:rsid w:val="00966D8E"/>
    <w:rsid w:val="00972C8F"/>
    <w:rsid w:val="00973F2C"/>
    <w:rsid w:val="009D151D"/>
    <w:rsid w:val="009D5930"/>
    <w:rsid w:val="009F40DE"/>
    <w:rsid w:val="00A17E45"/>
    <w:rsid w:val="00A20FDC"/>
    <w:rsid w:val="00A22E47"/>
    <w:rsid w:val="00A24BD1"/>
    <w:rsid w:val="00A32C5F"/>
    <w:rsid w:val="00A34206"/>
    <w:rsid w:val="00A37DB6"/>
    <w:rsid w:val="00A44555"/>
    <w:rsid w:val="00A448F9"/>
    <w:rsid w:val="00A44BFA"/>
    <w:rsid w:val="00A44C33"/>
    <w:rsid w:val="00A44FC9"/>
    <w:rsid w:val="00A53A01"/>
    <w:rsid w:val="00A6056C"/>
    <w:rsid w:val="00A676AC"/>
    <w:rsid w:val="00A7786E"/>
    <w:rsid w:val="00A90057"/>
    <w:rsid w:val="00AA0150"/>
    <w:rsid w:val="00AC0E31"/>
    <w:rsid w:val="00AC78E5"/>
    <w:rsid w:val="00AD3B36"/>
    <w:rsid w:val="00AE7803"/>
    <w:rsid w:val="00AF6C14"/>
    <w:rsid w:val="00B02976"/>
    <w:rsid w:val="00B02F35"/>
    <w:rsid w:val="00B05D34"/>
    <w:rsid w:val="00B117F4"/>
    <w:rsid w:val="00B1233F"/>
    <w:rsid w:val="00B23D08"/>
    <w:rsid w:val="00B31C7A"/>
    <w:rsid w:val="00B418D2"/>
    <w:rsid w:val="00B42275"/>
    <w:rsid w:val="00B4393F"/>
    <w:rsid w:val="00B44AA3"/>
    <w:rsid w:val="00B4560A"/>
    <w:rsid w:val="00B506B4"/>
    <w:rsid w:val="00B54826"/>
    <w:rsid w:val="00B55DE2"/>
    <w:rsid w:val="00B610CD"/>
    <w:rsid w:val="00B64C7A"/>
    <w:rsid w:val="00B704EE"/>
    <w:rsid w:val="00B7292D"/>
    <w:rsid w:val="00B72E68"/>
    <w:rsid w:val="00B7463B"/>
    <w:rsid w:val="00B74A7C"/>
    <w:rsid w:val="00B80ECA"/>
    <w:rsid w:val="00B90403"/>
    <w:rsid w:val="00B91470"/>
    <w:rsid w:val="00B918EE"/>
    <w:rsid w:val="00B94E0B"/>
    <w:rsid w:val="00BA441A"/>
    <w:rsid w:val="00BD6AF9"/>
    <w:rsid w:val="00BE043E"/>
    <w:rsid w:val="00BE0786"/>
    <w:rsid w:val="00BE574C"/>
    <w:rsid w:val="00BF253E"/>
    <w:rsid w:val="00BF6B64"/>
    <w:rsid w:val="00C06E2D"/>
    <w:rsid w:val="00C072BB"/>
    <w:rsid w:val="00C1113F"/>
    <w:rsid w:val="00C15242"/>
    <w:rsid w:val="00C167C1"/>
    <w:rsid w:val="00C17F59"/>
    <w:rsid w:val="00C20EAB"/>
    <w:rsid w:val="00C233E7"/>
    <w:rsid w:val="00C37B49"/>
    <w:rsid w:val="00C44819"/>
    <w:rsid w:val="00C463FE"/>
    <w:rsid w:val="00C46753"/>
    <w:rsid w:val="00C51FD8"/>
    <w:rsid w:val="00C53F78"/>
    <w:rsid w:val="00C5556C"/>
    <w:rsid w:val="00C55F3D"/>
    <w:rsid w:val="00C704B3"/>
    <w:rsid w:val="00C755A2"/>
    <w:rsid w:val="00C80CFB"/>
    <w:rsid w:val="00C84319"/>
    <w:rsid w:val="00C8680C"/>
    <w:rsid w:val="00C904F8"/>
    <w:rsid w:val="00C91B0A"/>
    <w:rsid w:val="00C92C1A"/>
    <w:rsid w:val="00C960B1"/>
    <w:rsid w:val="00CA0491"/>
    <w:rsid w:val="00CA2B21"/>
    <w:rsid w:val="00CB1642"/>
    <w:rsid w:val="00CB731D"/>
    <w:rsid w:val="00CB7B7B"/>
    <w:rsid w:val="00CC2858"/>
    <w:rsid w:val="00CC68EE"/>
    <w:rsid w:val="00CD5111"/>
    <w:rsid w:val="00CE2E8F"/>
    <w:rsid w:val="00CE7BC5"/>
    <w:rsid w:val="00D00007"/>
    <w:rsid w:val="00D05067"/>
    <w:rsid w:val="00D050C6"/>
    <w:rsid w:val="00D10224"/>
    <w:rsid w:val="00D13C57"/>
    <w:rsid w:val="00D14963"/>
    <w:rsid w:val="00D33391"/>
    <w:rsid w:val="00D33A93"/>
    <w:rsid w:val="00D43433"/>
    <w:rsid w:val="00D43629"/>
    <w:rsid w:val="00D45C0C"/>
    <w:rsid w:val="00D45D5F"/>
    <w:rsid w:val="00D5623D"/>
    <w:rsid w:val="00D66895"/>
    <w:rsid w:val="00D66980"/>
    <w:rsid w:val="00D70B81"/>
    <w:rsid w:val="00D870DF"/>
    <w:rsid w:val="00DB120D"/>
    <w:rsid w:val="00DB294D"/>
    <w:rsid w:val="00DB3880"/>
    <w:rsid w:val="00DB78E2"/>
    <w:rsid w:val="00DC5384"/>
    <w:rsid w:val="00DC68C6"/>
    <w:rsid w:val="00DD48F5"/>
    <w:rsid w:val="00DD7CAA"/>
    <w:rsid w:val="00DE57A3"/>
    <w:rsid w:val="00DE7A32"/>
    <w:rsid w:val="00DF06E1"/>
    <w:rsid w:val="00DF50F3"/>
    <w:rsid w:val="00E030A7"/>
    <w:rsid w:val="00E10D9F"/>
    <w:rsid w:val="00E316AA"/>
    <w:rsid w:val="00E348D7"/>
    <w:rsid w:val="00E35A5F"/>
    <w:rsid w:val="00E35DE7"/>
    <w:rsid w:val="00E41649"/>
    <w:rsid w:val="00E42451"/>
    <w:rsid w:val="00E51C86"/>
    <w:rsid w:val="00E530F8"/>
    <w:rsid w:val="00E54EE4"/>
    <w:rsid w:val="00E55CF3"/>
    <w:rsid w:val="00E57CB9"/>
    <w:rsid w:val="00E63690"/>
    <w:rsid w:val="00E734A4"/>
    <w:rsid w:val="00E73CBD"/>
    <w:rsid w:val="00E7603E"/>
    <w:rsid w:val="00E84C56"/>
    <w:rsid w:val="00E93176"/>
    <w:rsid w:val="00E94EC5"/>
    <w:rsid w:val="00E966A2"/>
    <w:rsid w:val="00E96D26"/>
    <w:rsid w:val="00EB7145"/>
    <w:rsid w:val="00EC1AC6"/>
    <w:rsid w:val="00EE2F04"/>
    <w:rsid w:val="00EF2900"/>
    <w:rsid w:val="00EF3D19"/>
    <w:rsid w:val="00F01747"/>
    <w:rsid w:val="00F029CD"/>
    <w:rsid w:val="00F0672F"/>
    <w:rsid w:val="00F239CA"/>
    <w:rsid w:val="00F25AB5"/>
    <w:rsid w:val="00F26B14"/>
    <w:rsid w:val="00F27463"/>
    <w:rsid w:val="00F2771C"/>
    <w:rsid w:val="00F32054"/>
    <w:rsid w:val="00F422E6"/>
    <w:rsid w:val="00F50966"/>
    <w:rsid w:val="00F51C29"/>
    <w:rsid w:val="00F521A8"/>
    <w:rsid w:val="00F703C7"/>
    <w:rsid w:val="00F710C2"/>
    <w:rsid w:val="00F73EAA"/>
    <w:rsid w:val="00F77657"/>
    <w:rsid w:val="00F80C50"/>
    <w:rsid w:val="00F8151A"/>
    <w:rsid w:val="00F8698D"/>
    <w:rsid w:val="00FA0D00"/>
    <w:rsid w:val="00FA76C2"/>
    <w:rsid w:val="00FC4AD1"/>
    <w:rsid w:val="00FD66E3"/>
    <w:rsid w:val="00FD6E1F"/>
    <w:rsid w:val="00FE2DB8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09E"/>
  <w15:docId w15:val="{4F449242-AD57-4B97-9096-6DE422B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cs="Times New Roman"/>
      <w:b/>
      <w:bCs/>
      <w:i/>
      <w:color w:val="365F91"/>
      <w:sz w:val="36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134"/>
        <w:tab w:val="left" w:pos="1701"/>
      </w:tabs>
      <w:suppressAutoHyphens w:val="0"/>
      <w:overflowPunct/>
      <w:autoSpaceDE/>
      <w:textAlignment w:val="auto"/>
      <w:outlineLvl w:val="1"/>
    </w:pPr>
    <w:rPr>
      <w:rFonts w:ascii="Times New Roman" w:hAnsi="Times New Roman" w:cs="Times New Roman"/>
      <w:b/>
      <w:szCs w:val="20"/>
      <w:u w:val="single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1417" w:hanging="709"/>
      <w:jc w:val="both"/>
      <w:textAlignment w:val="auto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2126" w:hanging="1418"/>
      <w:jc w:val="both"/>
      <w:textAlignment w:val="auto"/>
      <w:outlineLvl w:val="4"/>
    </w:pPr>
    <w:rPr>
      <w:rFonts w:ascii="Times New Roman" w:hAnsi="Times New Roman" w:cs="Times New Roman"/>
      <w:b/>
      <w:bCs/>
      <w:sz w:val="22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widowControl/>
      <w:suppressAutoHyphens w:val="0"/>
      <w:overflowPunct/>
      <w:autoSpaceDE/>
      <w:jc w:val="both"/>
      <w:textAlignment w:val="auto"/>
      <w:outlineLvl w:val="6"/>
    </w:pPr>
    <w:rPr>
      <w:rFonts w:ascii="Times New Roman" w:hAnsi="Times New Roman" w:cs="Times New Roman"/>
      <w:b/>
      <w:bCs/>
      <w:szCs w:val="20"/>
    </w:rPr>
  </w:style>
  <w:style w:type="paragraph" w:styleId="Overskrift8">
    <w:name w:val="heading 8"/>
    <w:basedOn w:val="Normal"/>
    <w:next w:val="Normal"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jc w:val="center"/>
      <w:outlineLvl w:val="7"/>
    </w:pPr>
    <w:rPr>
      <w:rFonts w:ascii="Times New Roman" w:hAnsi="Times New Roman" w:cs="Arial"/>
      <w:lang w:val="en-US"/>
    </w:rPr>
  </w:style>
  <w:style w:type="paragraph" w:styleId="Overskrift9">
    <w:name w:val="heading 9"/>
    <w:basedOn w:val="Normal"/>
    <w:next w:val="Normal"/>
    <w:pPr>
      <w:keepNext/>
      <w:widowControl/>
      <w:tabs>
        <w:tab w:val="left" w:pos="601"/>
        <w:tab w:val="left" w:pos="1202"/>
        <w:tab w:val="left" w:pos="2040"/>
        <w:tab w:val="right" w:pos="3968"/>
        <w:tab w:val="right" w:pos="6236"/>
        <w:tab w:val="right" w:pos="8504"/>
      </w:tabs>
      <w:suppressAutoHyphens w:val="0"/>
      <w:overflowPunct/>
      <w:autoSpaceDE/>
      <w:spacing w:line="360" w:lineRule="auto"/>
      <w:jc w:val="right"/>
      <w:textAlignment w:val="auto"/>
      <w:outlineLvl w:val="8"/>
    </w:pPr>
    <w:rPr>
      <w:rFonts w:ascii="Times New Roman" w:hAnsi="Times New Roman" w:cs="Times New Roman"/>
      <w:spacing w:val="-2"/>
      <w:sz w:val="22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customStyle="1" w:styleId="BasicParagraph">
    <w:name w:val="[Basic Paragraph]"/>
    <w:basedOn w:val="Normal"/>
    <w:pPr>
      <w:widowControl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customStyle="1" w:styleId="Overskrift1Tegn">
    <w:name w:val="Overskrift 1 Tegn"/>
    <w:basedOn w:val="Standardskriftforavsnitt"/>
    <w:rPr>
      <w:rFonts w:eastAsia="Times New Roman" w:cs="Times New Roman"/>
      <w:b/>
      <w:bCs/>
      <w:i/>
      <w:color w:val="365F91"/>
      <w:sz w:val="36"/>
      <w:szCs w:val="28"/>
      <w:lang w:eastAsia="nb-NO"/>
    </w:rPr>
  </w:style>
  <w:style w:type="paragraph" w:styleId="Listeavsnitt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Overskrift4Tegn">
    <w:name w:val="Overskrift 4 Tegn"/>
    <w:basedOn w:val="Standardskriftforavsnitt"/>
    <w:rPr>
      <w:rFonts w:ascii="Times New Roman" w:eastAsia="Times New Roman" w:hAnsi="Times New Roman"/>
      <w:b/>
      <w:szCs w:val="20"/>
    </w:rPr>
  </w:style>
  <w:style w:type="character" w:customStyle="1" w:styleId="Overskrift5Tegn">
    <w:name w:val="Overskrift 5 Tegn"/>
    <w:basedOn w:val="Standardskriftforavsnitt"/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Overskrift7Tegn">
    <w:name w:val="Overskrift 7 Tegn"/>
    <w:basedOn w:val="Standardskriftforavsnitt"/>
    <w:rPr>
      <w:rFonts w:ascii="Times New Roman" w:eastAsia="Times New Roman" w:hAnsi="Times New Roman"/>
      <w:b/>
      <w:bCs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rPr>
      <w:rFonts w:ascii="Times New Roman" w:eastAsia="Times New Roman" w:hAnsi="Times New Roman" w:cs="Arial"/>
      <w:sz w:val="24"/>
      <w:szCs w:val="24"/>
      <w:lang w:val="en-US" w:eastAsia="nb-NO"/>
    </w:rPr>
  </w:style>
  <w:style w:type="character" w:customStyle="1" w:styleId="Overskrift9Tegn">
    <w:name w:val="Overskrift 9 Tegn"/>
    <w:basedOn w:val="Standardskriftforavsnitt"/>
    <w:rPr>
      <w:rFonts w:ascii="Times New Roman" w:eastAsia="Times New Roman" w:hAnsi="Times New Roman"/>
      <w:spacing w:val="-2"/>
      <w:szCs w:val="20"/>
      <w:u w:val="single"/>
      <w:lang w:eastAsia="nb-NO"/>
    </w:r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widowControl/>
      <w:tabs>
        <w:tab w:val="left" w:pos="709"/>
        <w:tab w:val="left" w:pos="1418"/>
        <w:tab w:val="left" w:pos="2127"/>
        <w:tab w:val="left" w:pos="5670"/>
      </w:tabs>
      <w:suppressAutoHyphens w:val="0"/>
      <w:overflowPunct/>
      <w:autoSpaceDE/>
      <w:spacing w:line="360" w:lineRule="auto"/>
      <w:ind w:left="709" w:hanging="709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rdtekstinnrykkTegn">
    <w:name w:val="Brødtekstinnrykk Tegn"/>
    <w:basedOn w:val="Standardskriftforavsnitt"/>
    <w:rPr>
      <w:rFonts w:ascii="Times New Roman" w:eastAsia="Times New Roman" w:hAnsi="Times New Roman"/>
      <w:szCs w:val="20"/>
    </w:rPr>
  </w:style>
  <w:style w:type="paragraph" w:styleId="Brdtekstinnrykk2">
    <w:name w:val="Body Text Indent 2"/>
    <w:basedOn w:val="Normal"/>
    <w:pPr>
      <w:widowControl/>
      <w:tabs>
        <w:tab w:val="left" w:pos="709"/>
        <w:tab w:val="left" w:pos="1418"/>
      </w:tabs>
      <w:suppressAutoHyphens w:val="0"/>
      <w:ind w:left="709" w:hanging="709"/>
    </w:pPr>
    <w:rPr>
      <w:rFonts w:ascii="Times New Roman" w:hAnsi="Times New Roman" w:cs="Times New Roman"/>
      <w:szCs w:val="20"/>
    </w:rPr>
  </w:style>
  <w:style w:type="character" w:customStyle="1" w:styleId="Brdtekstinnrykk2Tegn">
    <w:name w:val="Brødtekstinnrykk 2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innrykk3">
    <w:name w:val="Body Text Indent 3"/>
    <w:basedOn w:val="Normal"/>
    <w:pPr>
      <w:widowControl/>
      <w:tabs>
        <w:tab w:val="left" w:pos="720"/>
        <w:tab w:val="left" w:pos="1418"/>
      </w:tabs>
      <w:suppressAutoHyphens w:val="0"/>
      <w:ind w:left="708"/>
    </w:pPr>
    <w:rPr>
      <w:rFonts w:ascii="Times New Roman" w:hAnsi="Times New Roman" w:cs="Times New Roman"/>
      <w:szCs w:val="20"/>
    </w:rPr>
  </w:style>
  <w:style w:type="character" w:customStyle="1" w:styleId="Brdtekstinnrykk3Tegn">
    <w:name w:val="Brødtekstinnrykk 3 Tegn"/>
    <w:basedOn w:val="Standardskriftforavsnitt"/>
    <w:rPr>
      <w:rFonts w:ascii="Times New Roman" w:eastAsia="Times New Roman" w:hAnsi="Times New Roman"/>
      <w:szCs w:val="20"/>
    </w:rPr>
  </w:style>
  <w:style w:type="paragraph" w:styleId="Brdtekst">
    <w:name w:val="Body Text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zCs w:val="20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2">
    <w:name w:val="Body Text 2"/>
    <w:basedOn w:val="Normal"/>
    <w:pPr>
      <w:widowControl/>
      <w:suppressAutoHyphens w:val="0"/>
    </w:pPr>
    <w:rPr>
      <w:rFonts w:ascii="Times New Roman" w:hAnsi="Times New Roman" w:cs="Arial"/>
      <w:szCs w:val="20"/>
      <w:u w:val="single"/>
    </w:rPr>
  </w:style>
  <w:style w:type="character" w:customStyle="1" w:styleId="Brdtekst2Tegn">
    <w:name w:val="Brødtekst 2 Tegn"/>
    <w:basedOn w:val="Standardskriftforavsnitt"/>
    <w:rPr>
      <w:rFonts w:ascii="Times New Roman" w:eastAsia="Times New Roman" w:hAnsi="Times New Roman"/>
      <w:sz w:val="24"/>
      <w:szCs w:val="20"/>
      <w:lang w:eastAsia="nb-NO"/>
    </w:rPr>
  </w:style>
  <w:style w:type="paragraph" w:customStyle="1" w:styleId="Overskriftbasis">
    <w:name w:val="Overskriftbasis"/>
    <w:basedOn w:val="Brdtekst"/>
    <w:next w:val="Brdtekst"/>
  </w:style>
  <w:style w:type="paragraph" w:customStyle="1" w:styleId="bildetekst">
    <w:name w:val="bildetekst"/>
    <w:basedOn w:val="Normal"/>
    <w:pPr>
      <w:widowControl/>
      <w:suppressAutoHyphens w:val="0"/>
    </w:pPr>
    <w:rPr>
      <w:rFonts w:ascii="Courier Bold" w:hAnsi="Courier Bold" w:cs="Times New Roman"/>
    </w:rPr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styleId="Brdtekst3">
    <w:name w:val="Body Text 3"/>
    <w:basedOn w:val="Normal"/>
    <w:pPr>
      <w:widowControl/>
      <w:suppressAutoHyphens w:val="0"/>
      <w:jc w:val="both"/>
    </w:pPr>
    <w:rPr>
      <w:rFonts w:ascii="Times New Roman" w:hAnsi="Times New Roman" w:cs="Arial"/>
      <w:szCs w:val="20"/>
    </w:rPr>
  </w:style>
  <w:style w:type="character" w:customStyle="1" w:styleId="Brdtekst3Tegn">
    <w:name w:val="Brødtekst 3 Tegn"/>
    <w:basedOn w:val="Standardskriftforavsnitt"/>
    <w:rPr>
      <w:rFonts w:ascii="Times New Roman" w:eastAsia="Times New Roman" w:hAnsi="Times New Roman" w:cs="Arial"/>
      <w:sz w:val="24"/>
      <w:szCs w:val="20"/>
      <w:lang w:eastAsia="nb-NO"/>
    </w:rPr>
  </w:style>
  <w:style w:type="paragraph" w:styleId="HTML-forhndsformatert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Arial Unicode MS" w:eastAsia="Arial Unicode MS" w:hAnsi="Arial Unicode MS" w:cs="Arial Unicode MS"/>
      <w:sz w:val="20"/>
      <w:szCs w:val="20"/>
      <w:lang w:eastAsia="nb-NO"/>
    </w:rPr>
  </w:style>
  <w:style w:type="character" w:customStyle="1" w:styleId="tekst1">
    <w:name w:val="tekst1"/>
    <w:basedOn w:val="Standardskriftforavsnitt"/>
    <w:rPr>
      <w:rFonts w:ascii="Arial" w:hAnsi="Arial" w:cs="Arial"/>
      <w:color w:val="000000"/>
      <w:sz w:val="19"/>
      <w:szCs w:val="19"/>
    </w:rPr>
  </w:style>
  <w:style w:type="paragraph" w:customStyle="1" w:styleId="NormalArial">
    <w:name w:val="Normal + Arial"/>
    <w:basedOn w:val="Normal"/>
    <w:pPr>
      <w:widowControl/>
      <w:suppressAutoHyphens w:val="0"/>
      <w:textAlignment w:val="auto"/>
    </w:pPr>
    <w:rPr>
      <w:rFonts w:ascii="Arial" w:hAnsi="Arial" w:cs="Times New Roman"/>
      <w:sz w:val="22"/>
      <w:szCs w:val="22"/>
      <w:u w:val="single"/>
    </w:rPr>
  </w:style>
  <w:style w:type="character" w:styleId="Sterk">
    <w:name w:val="Strong"/>
    <w:basedOn w:val="Standardskriftforavsnitt"/>
    <w:rPr>
      <w:b/>
      <w:b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Hyperkobling">
    <w:name w:val="Hyperlink"/>
    <w:rPr>
      <w:color w:val="0000FF"/>
      <w:u w:val="single"/>
    </w:rPr>
  </w:style>
  <w:style w:type="character" w:styleId="Utheving">
    <w:name w:val="Emphasis"/>
    <w:rPr>
      <w:b/>
      <w:bCs/>
      <w:i w:val="0"/>
      <w:iCs w:val="0"/>
    </w:rPr>
  </w:style>
  <w:style w:type="paragraph" w:customStyle="1" w:styleId="H1">
    <w:name w:val="H1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1"/>
    </w:pPr>
    <w:rPr>
      <w:rFonts w:ascii="Times New Roman" w:hAnsi="Times New Roman" w:cs="Times New Roman"/>
      <w:b/>
      <w:kern w:val="3"/>
      <w:sz w:val="48"/>
      <w:szCs w:val="20"/>
    </w:rPr>
  </w:style>
  <w:style w:type="paragraph" w:customStyle="1" w:styleId="H3">
    <w:name w:val="H3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Normal"/>
    <w:next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i/>
      <w:szCs w:val="20"/>
    </w:rPr>
  </w:style>
  <w:style w:type="paragraph" w:styleId="Tittel">
    <w:name w:val="Title"/>
    <w:basedOn w:val="Normal"/>
    <w:uiPriority w:val="10"/>
    <w:qFormat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TittelTegn">
    <w:name w:val="Tittel Tegn"/>
    <w:basedOn w:val="Standardskriftforavsnitt"/>
    <w:rPr>
      <w:rFonts w:ascii="Times New Roman" w:eastAsia="Times New Roman" w:hAnsi="Times New Roman"/>
      <w:b/>
      <w:sz w:val="24"/>
      <w:szCs w:val="20"/>
      <w:lang w:eastAsia="nb-NO"/>
    </w:rPr>
  </w:style>
  <w:style w:type="character" w:customStyle="1" w:styleId="clspiclink1">
    <w:name w:val="clspiclink1"/>
    <w:basedOn w:val="Standardskriftforavsnitt"/>
    <w:rPr>
      <w:sz w:val="14"/>
      <w:szCs w:val="14"/>
    </w:rPr>
  </w:style>
  <w:style w:type="paragraph" w:customStyle="1" w:styleId="k-a7">
    <w:name w:val="k-a7"/>
    <w:basedOn w:val="Normal"/>
    <w:pPr>
      <w:widowControl/>
      <w:suppressAutoHyphens w:val="0"/>
      <w:overflowPunct/>
      <w:autoSpaceDE/>
      <w:spacing w:after="120" w:line="312" w:lineRule="atLeast"/>
      <w:textAlignment w:val="auto"/>
    </w:pPr>
    <w:rPr>
      <w:rFonts w:ascii="Times New Roman" w:hAnsi="Times New Roman" w:cs="Times New Roman"/>
    </w:rPr>
  </w:style>
  <w:style w:type="paragraph" w:customStyle="1" w:styleId="nr1">
    <w:name w:val="nr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documentproperty1">
    <w:name w:val="documentproperty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6"/>
      <w:szCs w:val="26"/>
    </w:rPr>
  </w:style>
  <w:style w:type="character" w:customStyle="1" w:styleId="documenttype1">
    <w:name w:val="documenttype1"/>
    <w:basedOn w:val="Standardskriftforavsnitt"/>
    <w:rPr>
      <w:b/>
      <w:bCs/>
      <w:color w:val="002A66"/>
      <w:sz w:val="28"/>
      <w:szCs w:val="28"/>
    </w:rPr>
  </w:style>
  <w:style w:type="character" w:customStyle="1" w:styleId="documentpublish1">
    <w:name w:val="documentpublish1"/>
    <w:basedOn w:val="Standardskriftforavsnitt"/>
    <w:rPr>
      <w:b w:val="0"/>
      <w:bCs w:val="0"/>
      <w:sz w:val="28"/>
      <w:szCs w:val="28"/>
    </w:rPr>
  </w:style>
  <w:style w:type="paragraph" w:customStyle="1" w:styleId="Punktmerketliste">
    <w:name w:val="Punktmerket liste"/>
    <w:basedOn w:val="Normal"/>
    <w:pPr>
      <w:widowControl/>
      <w:numPr>
        <w:numId w:val="1"/>
      </w:numPr>
      <w:suppressAutoHyphens w:val="0"/>
    </w:pPr>
    <w:rPr>
      <w:rFonts w:ascii="Arial" w:hAnsi="Arial" w:cs="Times New Roman"/>
      <w:sz w:val="22"/>
      <w:szCs w:val="22"/>
    </w:rPr>
  </w:style>
  <w:style w:type="paragraph" w:customStyle="1" w:styleId="p6">
    <w:name w:val="p6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0">
    <w:name w:val="p10"/>
    <w:basedOn w:val="Normal"/>
    <w:pPr>
      <w:tabs>
        <w:tab w:val="left" w:pos="878"/>
        <w:tab w:val="left" w:pos="1247"/>
      </w:tabs>
      <w:suppressAutoHyphens w:val="0"/>
      <w:overflowPunct/>
      <w:ind w:left="1247" w:hanging="369"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1">
    <w:name w:val="p11"/>
    <w:basedOn w:val="Normal"/>
    <w:pPr>
      <w:suppressAutoHyphens w:val="0"/>
      <w:overflowPunct/>
      <w:spacing w:line="277" w:lineRule="atLeast"/>
      <w:ind w:left="758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3">
    <w:name w:val="p13"/>
    <w:basedOn w:val="Normal"/>
    <w:pPr>
      <w:tabs>
        <w:tab w:val="left" w:pos="600"/>
      </w:tabs>
      <w:suppressAutoHyphens w:val="0"/>
      <w:overflowPunct/>
      <w:spacing w:line="277" w:lineRule="atLeast"/>
      <w:ind w:left="753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6">
    <w:name w:val="p16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5">
    <w:name w:val="p15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default0">
    <w:name w:val="default"/>
    <w:basedOn w:val="Normal"/>
    <w:pPr>
      <w:widowControl/>
      <w:suppressAutoHyphens w:val="0"/>
      <w:overflowPunct/>
      <w:textAlignment w:val="auto"/>
    </w:pPr>
    <w:rPr>
      <w:rFonts w:cs="Times New Roman"/>
      <w:color w:val="000000"/>
    </w:rPr>
  </w:style>
  <w:style w:type="paragraph" w:customStyle="1" w:styleId="cm19">
    <w:name w:val="cm19"/>
    <w:basedOn w:val="Normal"/>
    <w:pPr>
      <w:widowControl/>
      <w:suppressAutoHyphens w:val="0"/>
      <w:overflowPunct/>
      <w:spacing w:line="251" w:lineRule="atLeast"/>
      <w:textAlignment w:val="auto"/>
    </w:pPr>
    <w:rPr>
      <w:rFonts w:ascii="UniCentury Old Style" w:hAnsi="UniCentury Old Style" w:cs="Times New Roman"/>
    </w:rPr>
  </w:style>
  <w:style w:type="paragraph" w:customStyle="1" w:styleId="Stil1">
    <w:name w:val="Stil1"/>
    <w:basedOn w:val="Normal"/>
    <w:pPr>
      <w:widowControl/>
      <w:suppressAutoHyphens w:val="0"/>
      <w:spacing w:before="120" w:line="360" w:lineRule="auto"/>
    </w:pPr>
    <w:rPr>
      <w:rFonts w:ascii="Times New Roman" w:hAnsi="Times New Roman" w:cs="Times New Roman"/>
      <w:sz w:val="22"/>
      <w:szCs w:val="20"/>
      <w:lang w:val="nn-NO" w:eastAsia="en-US"/>
    </w:rPr>
  </w:style>
  <w:style w:type="paragraph" w:styleId="Liste">
    <w:name w:val="List"/>
    <w:basedOn w:val="Normal"/>
    <w:pPr>
      <w:widowControl/>
      <w:suppressAutoHyphens w:val="0"/>
      <w:overflowPunct/>
      <w:autoSpaceDE/>
      <w:ind w:left="283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styleId="Liste2">
    <w:name w:val="List 2"/>
    <w:basedOn w:val="Normal"/>
    <w:pPr>
      <w:widowControl/>
      <w:suppressAutoHyphens w:val="0"/>
      <w:overflowPunct/>
      <w:autoSpaceDE/>
      <w:ind w:left="566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Punktmerketliste2">
    <w:name w:val="Punktmerket liste 2"/>
    <w:basedOn w:val="Normal"/>
    <w:pPr>
      <w:widowControl/>
      <w:numPr>
        <w:numId w:val="2"/>
      </w:numPr>
      <w:suppressAutoHyphens w:val="0"/>
      <w:overflowPunct/>
      <w:autoSpaceDE/>
      <w:textAlignment w:val="auto"/>
    </w:pPr>
    <w:rPr>
      <w:rFonts w:ascii="Times New Roman" w:hAnsi="Times New Roman" w:cs="Times New Roman"/>
      <w:sz w:val="20"/>
      <w:szCs w:val="20"/>
    </w:rPr>
  </w:style>
  <w:style w:type="paragraph" w:styleId="Brdtekst-frsteinnrykk2">
    <w:name w:val="Body Text First Indent 2"/>
    <w:basedOn w:val="Brdtekstinnrykk"/>
    <w:pPr>
      <w:tabs>
        <w:tab w:val="clear" w:pos="709"/>
        <w:tab w:val="clear" w:pos="1418"/>
        <w:tab w:val="clear" w:pos="2127"/>
        <w:tab w:val="clear" w:pos="5670"/>
      </w:tabs>
      <w:spacing w:after="120" w:line="240" w:lineRule="auto"/>
      <w:ind w:left="283" w:firstLine="210"/>
      <w:jc w:val="left"/>
    </w:pPr>
    <w:rPr>
      <w:sz w:val="20"/>
    </w:rPr>
  </w:style>
  <w:style w:type="character" w:customStyle="1" w:styleId="Brdtekst-frsteinnrykk2Tegn">
    <w:name w:val="Brødtekst - første innrykk 2 Tegn"/>
    <w:basedOn w:val="BrdtekstinnrykkTegn"/>
    <w:rPr>
      <w:rFonts w:ascii="Times New Roman" w:eastAsia="Times New Roman" w:hAnsi="Times New Roman"/>
      <w:sz w:val="20"/>
      <w:szCs w:val="20"/>
      <w:lang w:eastAsia="nb-NO"/>
    </w:rPr>
  </w:style>
  <w:style w:type="paragraph" w:styleId="Rentekst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hAnsi="Consolas"/>
      <w:sz w:val="21"/>
      <w:szCs w:val="21"/>
    </w:rPr>
  </w:style>
  <w:style w:type="character" w:customStyle="1" w:styleId="ingress1">
    <w:name w:val="ingress1"/>
    <w:basedOn w:val="Standardskriftforavsnitt"/>
    <w:rPr>
      <w:rFonts w:ascii="Verdana" w:hAnsi="Verdana"/>
      <w:b w:val="0"/>
      <w:bCs w:val="0"/>
      <w:color w:val="000000"/>
      <w:sz w:val="18"/>
      <w:szCs w:val="18"/>
    </w:rPr>
  </w:style>
  <w:style w:type="paragraph" w:styleId="Undertittel">
    <w:name w:val="Subtitle"/>
    <w:basedOn w:val="Normal"/>
    <w:uiPriority w:val="11"/>
    <w:qFormat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u w:val="single"/>
      <w:lang w:eastAsia="en-US"/>
    </w:rPr>
  </w:style>
  <w:style w:type="character" w:customStyle="1" w:styleId="UndertittelTegn">
    <w:name w:val="Undertittel Tegn"/>
    <w:basedOn w:val="Standardskriftforavsnitt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k-text">
    <w:name w:val="k-text"/>
    <w:basedOn w:val="Standardskriftforavsnitt"/>
  </w:style>
  <w:style w:type="paragraph" w:customStyle="1" w:styleId="apiinline3">
    <w:name w:val="apiinline3"/>
    <w:basedOn w:val="Normal"/>
    <w:pPr>
      <w:widowControl/>
      <w:suppressAutoHyphens w:val="0"/>
      <w:overflowPunct/>
      <w:autoSpaceDE/>
      <w:spacing w:before="100" w:after="225" w:line="240" w:lineRule="atLeast"/>
      <w:textAlignment w:val="auto"/>
    </w:pPr>
    <w:rPr>
      <w:rFonts w:ascii="Times New Roman" w:hAnsi="Times New Roman" w:cs="Times New Roman"/>
    </w:rPr>
  </w:style>
  <w:style w:type="character" w:customStyle="1" w:styleId="opointhlcolor4both">
    <w:name w:val="opoint_hlcolor4_both"/>
    <w:basedOn w:val="Standardskriftforavsnitt"/>
  </w:style>
  <w:style w:type="character" w:customStyle="1" w:styleId="opointhlcolor4left">
    <w:name w:val="opoint_hlcolor4_left"/>
    <w:basedOn w:val="Standardskriftforavsnitt"/>
  </w:style>
  <w:style w:type="paragraph" w:customStyle="1" w:styleId="k-a9">
    <w:name w:val="k-a9"/>
    <w:basedOn w:val="Normal"/>
    <w:pPr>
      <w:widowControl/>
      <w:suppressAutoHyphens w:val="0"/>
      <w:overflowPunct/>
      <w:autoSpaceDE/>
      <w:spacing w:after="120" w:line="336" w:lineRule="atLeast"/>
      <w:textAlignment w:val="auto"/>
    </w:pPr>
    <w:rPr>
      <w:rFonts w:ascii="Times New Roman" w:hAnsi="Times New Roman" w:cs="Times New Roman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publish2">
    <w:name w:val="publish2"/>
    <w:basedOn w:val="Standardskriftforavsnitt"/>
    <w:rPr>
      <w:sz w:val="31"/>
      <w:szCs w:val="31"/>
    </w:rPr>
  </w:style>
  <w:style w:type="paragraph" w:customStyle="1" w:styleId="nr2">
    <w:name w:val="nr2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Brevoverskrift">
    <w:name w:val="Brevoverskrift"/>
    <w:basedOn w:val="Normal"/>
    <w:next w:val="Normal"/>
    <w:pPr>
      <w:widowControl/>
      <w:suppressAutoHyphens w:val="0"/>
      <w:overflowPunct/>
      <w:autoSpaceDE/>
      <w:spacing w:after="300"/>
      <w:textAlignment w:val="auto"/>
    </w:pPr>
    <w:rPr>
      <w:rFonts w:ascii="DepCentury Old Style" w:hAnsi="DepCentury Old Style" w:cs="Times New Roman"/>
      <w:b/>
      <w:szCs w:val="20"/>
    </w:rPr>
  </w:style>
  <w:style w:type="paragraph" w:customStyle="1" w:styleId="Brevadresse">
    <w:name w:val="Brevadresse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preamble">
    <w:name w:val="preamble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customStyle="1" w:styleId="t2">
    <w:name w:val="t2"/>
    <w:basedOn w:val="Normal"/>
    <w:pPr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7">
    <w:name w:val="p7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8">
    <w:name w:val="p8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9">
    <w:name w:val="p9"/>
    <w:basedOn w:val="Normal"/>
    <w:pPr>
      <w:tabs>
        <w:tab w:val="left" w:pos="311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numbering" w:customStyle="1" w:styleId="LFO20">
    <w:name w:val="LFO20"/>
    <w:basedOn w:val="Ingenliste"/>
    <w:pPr>
      <w:numPr>
        <w:numId w:val="1"/>
      </w:numPr>
    </w:pPr>
  </w:style>
  <w:style w:type="numbering" w:customStyle="1" w:styleId="LFO21">
    <w:name w:val="LFO21"/>
    <w:basedOn w:val="Ingenliste"/>
    <w:pPr>
      <w:numPr>
        <w:numId w:val="2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F6C1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2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274"/>
    <w:rPr>
      <w:rFonts w:eastAsia="Times New Roman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274"/>
    <w:rPr>
      <w:rFonts w:eastAsia="Times New Roman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F422E6"/>
    <w:pPr>
      <w:autoSpaceDN/>
      <w:spacing w:after="0" w:line="240" w:lineRule="auto"/>
      <w:textAlignment w:val="auto"/>
    </w:pPr>
    <w:rPr>
      <w:rFonts w:eastAsia="Times New Roman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delaget@sildela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566DB66F1C048A58D4A7AD22ECA60" ma:contentTypeVersion="17" ma:contentTypeDescription="Opprett et nytt dokument." ma:contentTypeScope="" ma:versionID="e946d80efb396e7cd8f6be062f1e22c2">
  <xsd:schema xmlns:xsd="http://www.w3.org/2001/XMLSchema" xmlns:xs="http://www.w3.org/2001/XMLSchema" xmlns:p="http://schemas.microsoft.com/office/2006/metadata/properties" xmlns:ns2="8b2ec24f-6f5a-4e89-b9de-84855d6dffd8" xmlns:ns3="0d091b14-1e36-4493-a818-95cd13a19f16" targetNamespace="http://schemas.microsoft.com/office/2006/metadata/properties" ma:root="true" ma:fieldsID="1abe38ae9fd5ed46817d83c31fe3a874" ns2:_="" ns3:_="">
    <xsd:import namespace="8b2ec24f-6f5a-4e89-b9de-84855d6dffd8"/>
    <xsd:import namespace="0d091b14-1e36-4493-a818-95cd13a19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c24f-6f5a-4e89-b9de-84855d6d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0f49e-2768-41a4-af6e-3d6d16eb24a4}" ma:internalName="TaxCatchAll" ma:showField="CatchAllData" ma:web="8b2ec24f-6f5a-4e89-b9de-84855d6d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b14-1e36-4493-a818-95cd13a19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2755f2d-b4b7-45bd-a6c0-8e998c6cb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ec24f-6f5a-4e89-b9de-84855d6dffd8" xsi:nil="true"/>
    <lcf76f155ced4ddcb4097134ff3c332f xmlns="0d091b14-1e36-4493-a818-95cd13a19f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339E37-F292-4121-8600-4F83172D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ec24f-6f5a-4e89-b9de-84855d6dffd8"/>
    <ds:schemaRef ds:uri="0d091b14-1e36-4493-a818-95cd13a1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869ED-1D49-40B4-B9A2-FDD4FB6E4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7EC26-C8F6-4AE1-B434-ED6221DF373F}">
  <ds:schemaRefs>
    <ds:schemaRef ds:uri="http://schemas.microsoft.com/office/2006/metadata/properties"/>
    <ds:schemaRef ds:uri="http://schemas.microsoft.com/office/infopath/2007/PartnerControls"/>
    <ds:schemaRef ds:uri="8b2ec24f-6f5a-4e89-b9de-84855d6dffd8"/>
    <ds:schemaRef ds:uri="0d091b14-1e36-4493-a818-95cd13a19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mailto:Sildelaget@sildelaget.no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Torstein</dc:creator>
  <cp:lastModifiedBy>Ask Økland</cp:lastModifiedBy>
  <cp:revision>2</cp:revision>
  <cp:lastPrinted>2021-10-14T07:09:00Z</cp:lastPrinted>
  <dcterms:created xsi:type="dcterms:W3CDTF">2023-10-27T10:46:00Z</dcterms:created>
  <dcterms:modified xsi:type="dcterms:W3CDTF">2023-10-27T10:46:00Z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0x010100D66566DB66F1C048A58D4A7AD22ECA60</vt:lpwstr>
  </property>
  <property fmtid="{D5CDD505-2E9C-101B-9397-08002B2CF9AE}" pid="3" name="MediaServiceImageTags">
    <vt:lpwstr/>
  </property>
</Properties>
</file>